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8D" w:rsidRDefault="00AD1549">
      <w:bookmarkStart w:id="0" w:name="_GoBack"/>
      <w:r>
        <w:t>CER – Is “Biological” Weathering?</w:t>
      </w:r>
      <w:bookmarkEnd w:id="0"/>
    </w:p>
    <w:p w:rsidR="00AD1549" w:rsidRDefault="00AD1549">
      <w:r>
        <w:t>There has been long debate over whether Biological Weathering is its own category of weathering alongside Chemical and Physical/Mechanical Weathering or if Biological Weathering is merely just plants and animals acting as agents of Chemical and Physical Weathering just like water and wind.  What do you think?</w:t>
      </w:r>
    </w:p>
    <w:p w:rsidR="00AD1549" w:rsidRDefault="00AD1549">
      <w:r>
        <w:t>Write a well-written essay (Claim-Evidence-Reasoning), including opening paragraph and concluding or summary paragraph that choses a side (a claim), cites relevant evidence to support that claim, and refers to correct and applicable scientific principles that tie the evidence to your claim.</w:t>
      </w:r>
    </w:p>
    <w:p w:rsidR="00AD1549" w:rsidRDefault="00AD1549">
      <w:r>
        <w:t>Answer:</w:t>
      </w:r>
    </w:p>
    <w:p w:rsidR="00AD1549" w:rsidRDefault="00AD1549">
      <w:r>
        <w:t xml:space="preserve"> </w:t>
      </w:r>
    </w:p>
    <w:sectPr w:rsidR="00AD15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5C" w:rsidRDefault="0028465C" w:rsidP="00AD1549">
      <w:pPr>
        <w:spacing w:after="0" w:line="240" w:lineRule="auto"/>
      </w:pPr>
      <w:r>
        <w:separator/>
      </w:r>
    </w:p>
  </w:endnote>
  <w:endnote w:type="continuationSeparator" w:id="0">
    <w:p w:rsidR="0028465C" w:rsidRDefault="0028465C" w:rsidP="00AD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5C" w:rsidRDefault="0028465C" w:rsidP="00AD1549">
      <w:pPr>
        <w:spacing w:after="0" w:line="240" w:lineRule="auto"/>
      </w:pPr>
      <w:r>
        <w:separator/>
      </w:r>
    </w:p>
  </w:footnote>
  <w:footnote w:type="continuationSeparator" w:id="0">
    <w:p w:rsidR="0028465C" w:rsidRDefault="0028465C" w:rsidP="00AD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49" w:rsidRDefault="00AD1549">
    <w:pPr>
      <w:pStyle w:val="Header"/>
    </w:pPr>
    <w:r>
      <w:t>WES - Evaluate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49"/>
    <w:rsid w:val="0006258D"/>
    <w:rsid w:val="0028465C"/>
    <w:rsid w:val="00A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2385-669F-4B36-913B-F58C5ADF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49"/>
  </w:style>
  <w:style w:type="paragraph" w:styleId="Footer">
    <w:name w:val="footer"/>
    <w:basedOn w:val="Normal"/>
    <w:link w:val="FooterChar"/>
    <w:uiPriority w:val="99"/>
    <w:unhideWhenUsed/>
    <w:rsid w:val="00AD1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1</cp:revision>
  <dcterms:created xsi:type="dcterms:W3CDTF">2021-03-05T16:10:00Z</dcterms:created>
  <dcterms:modified xsi:type="dcterms:W3CDTF">2021-03-05T16:18:00Z</dcterms:modified>
</cp:coreProperties>
</file>